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8D95" w14:textId="77777777" w:rsidR="003C7C6B" w:rsidRPr="00C1433A" w:rsidRDefault="00FE17D4" w:rsidP="003C7C6B">
      <w:pPr>
        <w:rPr>
          <w:color w:val="D9D9D9" w:themeColor="background1" w:themeShade="D9"/>
          <w:sz w:val="16"/>
        </w:rPr>
      </w:pPr>
      <w:r>
        <w:rPr>
          <w:noProof/>
          <w:lang w:eastAsia="es-ES"/>
        </w:rPr>
        <w:drawing>
          <wp:anchor distT="0" distB="0" distL="114300" distR="114300" simplePos="0" relativeHeight="251657728" behindDoc="0" locked="0" layoutInCell="1" allowOverlap="1" wp14:anchorId="6825DE26" wp14:editId="0FC85517">
            <wp:simplePos x="0" y="0"/>
            <wp:positionH relativeFrom="column">
              <wp:posOffset>-70485</wp:posOffset>
            </wp:positionH>
            <wp:positionV relativeFrom="paragraph">
              <wp:posOffset>-610870</wp:posOffset>
            </wp:positionV>
            <wp:extent cx="641985" cy="632460"/>
            <wp:effectExtent l="19050" t="0" r="5715" b="0"/>
            <wp:wrapNone/>
            <wp:docPr id="5" name="Imagen 5" descr="Logo Urano vers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Urano version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C6B">
        <w:t xml:space="preserve"> </w:t>
      </w:r>
      <w:r w:rsidR="003C7C6B">
        <w:tab/>
      </w:r>
      <w:r w:rsidR="003C7C6B">
        <w:tab/>
      </w:r>
      <w:r w:rsidR="003C7C6B">
        <w:tab/>
      </w:r>
      <w:r w:rsidR="003C7C6B">
        <w:tab/>
      </w:r>
      <w:r w:rsidR="003C7C6B">
        <w:tab/>
      </w:r>
      <w:r w:rsidR="003C7C6B">
        <w:tab/>
      </w:r>
      <w:r w:rsidR="003C7C6B">
        <w:tab/>
      </w:r>
    </w:p>
    <w:tbl>
      <w:tblPr>
        <w:tblW w:w="4939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41"/>
        <w:gridCol w:w="6073"/>
      </w:tblGrid>
      <w:tr w:rsidR="003C7C6B" w:rsidRPr="007947C7" w14:paraId="1A29B696" w14:textId="77777777">
        <w:trPr>
          <w:trHeight w:val="172"/>
        </w:trPr>
        <w:tc>
          <w:tcPr>
            <w:tcW w:w="1475" w:type="pct"/>
            <w:shd w:val="clear" w:color="auto" w:fill="F2F2F2"/>
            <w:vAlign w:val="bottom"/>
          </w:tcPr>
          <w:p w14:paraId="265C6FE3" w14:textId="77777777" w:rsidR="003C7C6B" w:rsidRPr="007947C7" w:rsidRDefault="003C7C6B" w:rsidP="003C7C6B">
            <w:pPr>
              <w:rPr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CLÍNICA VETERINARIA:</w:t>
            </w:r>
          </w:p>
        </w:tc>
        <w:tc>
          <w:tcPr>
            <w:tcW w:w="3525" w:type="pct"/>
          </w:tcPr>
          <w:p w14:paraId="433D1A60" w14:textId="77777777" w:rsidR="003C7C6B" w:rsidRPr="007947C7" w:rsidRDefault="003C7C6B" w:rsidP="003C7C6B">
            <w:pPr>
              <w:rPr>
                <w:sz w:val="16"/>
                <w:szCs w:val="16"/>
              </w:rPr>
            </w:pPr>
          </w:p>
        </w:tc>
      </w:tr>
    </w:tbl>
    <w:p w14:paraId="4D4E4693" w14:textId="77777777" w:rsidR="003C7C6B" w:rsidRPr="007947C7" w:rsidRDefault="003C7C6B" w:rsidP="003C7C6B">
      <w:pPr>
        <w:rPr>
          <w:sz w:val="16"/>
          <w:szCs w:val="16"/>
        </w:rPr>
      </w:pPr>
    </w:p>
    <w:tbl>
      <w:tblPr>
        <w:tblpPr w:leftFromText="141" w:rightFromText="141" w:vertAnchor="text" w:horzAnchor="margin" w:tblpY="53"/>
        <w:tblW w:w="0" w:type="auto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3C7C6B" w:rsidRPr="007947C7" w14:paraId="53FFE8D8" w14:textId="77777777">
        <w:trPr>
          <w:trHeight w:val="402"/>
        </w:trPr>
        <w:tc>
          <w:tcPr>
            <w:tcW w:w="2518" w:type="dxa"/>
            <w:shd w:val="clear" w:color="auto" w:fill="F2F2F2"/>
            <w:vAlign w:val="center"/>
          </w:tcPr>
          <w:p w14:paraId="4EF64414" w14:textId="77777777" w:rsidR="003C7C6B" w:rsidRPr="007947C7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NOMBRE MASCOTA:</w:t>
            </w:r>
          </w:p>
        </w:tc>
        <w:tc>
          <w:tcPr>
            <w:tcW w:w="6126" w:type="dxa"/>
          </w:tcPr>
          <w:p w14:paraId="589E8277" w14:textId="77777777" w:rsidR="003C7C6B" w:rsidRPr="00A03C32" w:rsidRDefault="003C7C6B" w:rsidP="003C7C6B">
            <w:pPr>
              <w:rPr>
                <w:i/>
                <w:sz w:val="16"/>
                <w:szCs w:val="16"/>
              </w:rPr>
            </w:pPr>
          </w:p>
        </w:tc>
      </w:tr>
      <w:tr w:rsidR="003C7C6B" w:rsidRPr="007947C7" w14:paraId="5033E858" w14:textId="77777777">
        <w:trPr>
          <w:trHeight w:val="425"/>
        </w:trPr>
        <w:tc>
          <w:tcPr>
            <w:tcW w:w="2518" w:type="dxa"/>
            <w:shd w:val="clear" w:color="auto" w:fill="F2F2F2"/>
            <w:vAlign w:val="center"/>
          </w:tcPr>
          <w:p w14:paraId="1B94899A" w14:textId="77777777" w:rsidR="003C7C6B" w:rsidRPr="007947C7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NOMBRE PROPIETARIO:</w:t>
            </w:r>
          </w:p>
        </w:tc>
        <w:tc>
          <w:tcPr>
            <w:tcW w:w="6126" w:type="dxa"/>
          </w:tcPr>
          <w:p w14:paraId="2C6F9856" w14:textId="77777777" w:rsidR="003C7C6B" w:rsidRPr="00A03C32" w:rsidRDefault="003C7C6B" w:rsidP="003C7C6B">
            <w:pPr>
              <w:rPr>
                <w:i/>
                <w:sz w:val="16"/>
                <w:szCs w:val="16"/>
              </w:rPr>
            </w:pPr>
          </w:p>
        </w:tc>
      </w:tr>
      <w:tr w:rsidR="003C7C6B" w:rsidRPr="007947C7" w14:paraId="0F74BD3F" w14:textId="77777777">
        <w:trPr>
          <w:trHeight w:val="461"/>
        </w:trPr>
        <w:tc>
          <w:tcPr>
            <w:tcW w:w="2518" w:type="dxa"/>
            <w:shd w:val="clear" w:color="auto" w:fill="F2F2F2"/>
            <w:vAlign w:val="center"/>
          </w:tcPr>
          <w:p w14:paraId="72654E49" w14:textId="77777777" w:rsidR="003C7C6B" w:rsidRPr="007947C7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TÉCNICA DIAGNÓSTICA UTILIZADA:</w:t>
            </w:r>
          </w:p>
        </w:tc>
        <w:tc>
          <w:tcPr>
            <w:tcW w:w="6126" w:type="dxa"/>
          </w:tcPr>
          <w:p w14:paraId="337929F3" w14:textId="77777777" w:rsidR="003C7C6B" w:rsidRPr="00C46E92" w:rsidRDefault="003C7C6B" w:rsidP="003C7C6B">
            <w:pPr>
              <w:rPr>
                <w:sz w:val="16"/>
                <w:szCs w:val="16"/>
              </w:rPr>
            </w:pPr>
            <w:proofErr w:type="spellStart"/>
            <w:r w:rsidRPr="00C46E92">
              <w:rPr>
                <w:sz w:val="16"/>
                <w:szCs w:val="16"/>
              </w:rPr>
              <w:t>Inmunocromatografía</w:t>
            </w:r>
            <w:proofErr w:type="spellEnd"/>
            <w:r w:rsidRPr="00C46E92">
              <w:rPr>
                <w:sz w:val="16"/>
                <w:szCs w:val="16"/>
              </w:rPr>
              <w:t xml:space="preserve"> tipo </w:t>
            </w:r>
            <w:proofErr w:type="spellStart"/>
            <w:r w:rsidRPr="00C46E92">
              <w:rPr>
                <w:sz w:val="16"/>
                <w:szCs w:val="16"/>
              </w:rPr>
              <w:t>sandwich</w:t>
            </w:r>
            <w:proofErr w:type="spellEnd"/>
            <w:r w:rsidRPr="00C46E92">
              <w:rPr>
                <w:sz w:val="16"/>
                <w:szCs w:val="16"/>
              </w:rPr>
              <w:t xml:space="preserve"> </w:t>
            </w:r>
            <w:r w:rsidR="00C46E92" w:rsidRPr="00C46E92">
              <w:rPr>
                <w:sz w:val="16"/>
                <w:szCs w:val="16"/>
              </w:rPr>
              <w:t>directo para</w:t>
            </w:r>
            <w:r w:rsidRPr="00C46E92">
              <w:rPr>
                <w:sz w:val="16"/>
                <w:szCs w:val="16"/>
              </w:rPr>
              <w:t xml:space="preserve"> la detección de ant</w:t>
            </w:r>
            <w:r w:rsidR="008B1961" w:rsidRPr="00C46E92">
              <w:rPr>
                <w:sz w:val="16"/>
                <w:szCs w:val="16"/>
              </w:rPr>
              <w:t xml:space="preserve">icuerpos de </w:t>
            </w:r>
            <w:proofErr w:type="spellStart"/>
            <w:r w:rsidR="008B1961" w:rsidRPr="00C46E92">
              <w:rPr>
                <w:i/>
                <w:sz w:val="16"/>
                <w:szCs w:val="16"/>
              </w:rPr>
              <w:t>Ehrlichia</w:t>
            </w:r>
            <w:proofErr w:type="spellEnd"/>
            <w:r w:rsidR="008B1961" w:rsidRPr="00C46E92">
              <w:rPr>
                <w:i/>
                <w:sz w:val="16"/>
                <w:szCs w:val="16"/>
              </w:rPr>
              <w:t xml:space="preserve"> canis</w:t>
            </w:r>
            <w:r w:rsidR="008B1961" w:rsidRPr="00C46E92">
              <w:rPr>
                <w:sz w:val="16"/>
                <w:szCs w:val="16"/>
              </w:rPr>
              <w:t xml:space="preserve"> y </w:t>
            </w:r>
            <w:proofErr w:type="spellStart"/>
            <w:r w:rsidR="008B1961" w:rsidRPr="00C46E92">
              <w:rPr>
                <w:i/>
                <w:sz w:val="16"/>
                <w:szCs w:val="16"/>
              </w:rPr>
              <w:t>Anaplasma</w:t>
            </w:r>
            <w:proofErr w:type="spellEnd"/>
            <w:r w:rsidR="008B1961" w:rsidRPr="00C46E9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8B1961" w:rsidRPr="00C46E92">
              <w:rPr>
                <w:i/>
                <w:sz w:val="16"/>
                <w:szCs w:val="16"/>
              </w:rPr>
              <w:t>platys</w:t>
            </w:r>
            <w:proofErr w:type="spellEnd"/>
            <w:r w:rsidRPr="00C46E92">
              <w:rPr>
                <w:i/>
                <w:sz w:val="16"/>
                <w:szCs w:val="16"/>
              </w:rPr>
              <w:t>.</w:t>
            </w:r>
          </w:p>
          <w:p w14:paraId="4A4B2A9D" w14:textId="77777777" w:rsidR="003C7C6B" w:rsidRDefault="003B725B" w:rsidP="003C7C6B">
            <w:pPr>
              <w:rPr>
                <w:i/>
                <w:sz w:val="16"/>
                <w:szCs w:val="16"/>
              </w:rPr>
            </w:pPr>
            <w:r w:rsidRPr="00C46E92">
              <w:rPr>
                <w:sz w:val="16"/>
                <w:szCs w:val="16"/>
              </w:rPr>
              <w:t>Sensibilidad:</w:t>
            </w:r>
            <w:r>
              <w:rPr>
                <w:i/>
                <w:sz w:val="16"/>
                <w:szCs w:val="16"/>
              </w:rPr>
              <w:t xml:space="preserve">  E. canis: 98 %</w:t>
            </w:r>
            <w:r w:rsidR="003C7C6B">
              <w:rPr>
                <w:i/>
                <w:sz w:val="16"/>
                <w:szCs w:val="16"/>
              </w:rPr>
              <w:t xml:space="preserve"> versus </w:t>
            </w:r>
            <w:r>
              <w:rPr>
                <w:i/>
                <w:sz w:val="16"/>
                <w:szCs w:val="16"/>
              </w:rPr>
              <w:t>IFI</w:t>
            </w:r>
            <w:r w:rsidR="003C7C6B">
              <w:rPr>
                <w:i/>
                <w:sz w:val="16"/>
                <w:szCs w:val="16"/>
              </w:rPr>
              <w:t xml:space="preserve">/ </w:t>
            </w:r>
            <w:r>
              <w:rPr>
                <w:i/>
                <w:sz w:val="16"/>
                <w:szCs w:val="16"/>
              </w:rPr>
              <w:t xml:space="preserve">A. </w:t>
            </w:r>
            <w:proofErr w:type="spellStart"/>
            <w:r>
              <w:rPr>
                <w:i/>
                <w:sz w:val="16"/>
                <w:szCs w:val="16"/>
              </w:rPr>
              <w:t>platys</w:t>
            </w:r>
            <w:proofErr w:type="spellEnd"/>
            <w:r>
              <w:rPr>
                <w:i/>
                <w:sz w:val="16"/>
                <w:szCs w:val="16"/>
              </w:rPr>
              <w:t xml:space="preserve"> 100 % </w:t>
            </w:r>
            <w:r w:rsidR="003C7C6B">
              <w:rPr>
                <w:i/>
                <w:sz w:val="16"/>
                <w:szCs w:val="16"/>
              </w:rPr>
              <w:t xml:space="preserve">versus </w:t>
            </w:r>
            <w:r>
              <w:rPr>
                <w:i/>
                <w:sz w:val="16"/>
                <w:szCs w:val="16"/>
              </w:rPr>
              <w:t>IFI</w:t>
            </w:r>
          </w:p>
          <w:p w14:paraId="40AEB2FC" w14:textId="77777777" w:rsidR="003B725B" w:rsidRDefault="003C7C6B" w:rsidP="003B725B">
            <w:pPr>
              <w:rPr>
                <w:i/>
                <w:sz w:val="16"/>
                <w:szCs w:val="16"/>
              </w:rPr>
            </w:pPr>
            <w:r w:rsidRPr="00C46E92">
              <w:rPr>
                <w:sz w:val="16"/>
                <w:szCs w:val="16"/>
              </w:rPr>
              <w:t>Especificidad</w:t>
            </w:r>
            <w:r w:rsidR="003B725B">
              <w:rPr>
                <w:i/>
                <w:sz w:val="16"/>
                <w:szCs w:val="16"/>
              </w:rPr>
              <w:t xml:space="preserve">:  E. canis: 100 % versus IFI/ A. </w:t>
            </w:r>
            <w:proofErr w:type="spellStart"/>
            <w:r w:rsidR="003B725B">
              <w:rPr>
                <w:i/>
                <w:sz w:val="16"/>
                <w:szCs w:val="16"/>
              </w:rPr>
              <w:t>platys</w:t>
            </w:r>
            <w:proofErr w:type="spellEnd"/>
            <w:r w:rsidR="003B725B">
              <w:rPr>
                <w:i/>
                <w:sz w:val="16"/>
                <w:szCs w:val="16"/>
              </w:rPr>
              <w:t xml:space="preserve"> 99 % versus IFI</w:t>
            </w:r>
          </w:p>
          <w:p w14:paraId="0915413F" w14:textId="77777777" w:rsidR="003C7C6B" w:rsidRPr="00A03C32" w:rsidRDefault="003C7C6B" w:rsidP="003C7C6B">
            <w:pPr>
              <w:rPr>
                <w:i/>
                <w:sz w:val="16"/>
                <w:szCs w:val="16"/>
              </w:rPr>
            </w:pPr>
          </w:p>
        </w:tc>
      </w:tr>
      <w:tr w:rsidR="00850D29" w:rsidRPr="007947C7" w14:paraId="60C76F43" w14:textId="77777777">
        <w:trPr>
          <w:trHeight w:val="498"/>
        </w:trPr>
        <w:tc>
          <w:tcPr>
            <w:tcW w:w="2518" w:type="dxa"/>
            <w:shd w:val="clear" w:color="auto" w:fill="F2F2F2"/>
            <w:vAlign w:val="center"/>
          </w:tcPr>
          <w:p w14:paraId="0C8CC593" w14:textId="77777777" w:rsidR="00850D29" w:rsidRPr="007947C7" w:rsidRDefault="00850D29" w:rsidP="00850D29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TIPO DE MUESTRA UTILIZADA:</w:t>
            </w:r>
          </w:p>
        </w:tc>
        <w:tc>
          <w:tcPr>
            <w:tcW w:w="6126" w:type="dxa"/>
          </w:tcPr>
          <w:p w14:paraId="0F8447E9" w14:textId="77777777" w:rsidR="00850D29" w:rsidRPr="00C46E92" w:rsidRDefault="00C46E92" w:rsidP="00850D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Sangre entera, suero, plasma (</w:t>
            </w:r>
            <w:r w:rsidR="00850D29" w:rsidRPr="00C46E92">
              <w:rPr>
                <w:sz w:val="16"/>
                <w:szCs w:val="16"/>
              </w:rPr>
              <w:t>seleccionar la muestra utilizada)</w:t>
            </w:r>
          </w:p>
        </w:tc>
      </w:tr>
      <w:tr w:rsidR="00850D29" w:rsidRPr="007947C7" w14:paraId="2B3131D6" w14:textId="77777777">
        <w:trPr>
          <w:trHeight w:val="393"/>
        </w:trPr>
        <w:tc>
          <w:tcPr>
            <w:tcW w:w="2518" w:type="dxa"/>
            <w:shd w:val="clear" w:color="auto" w:fill="F2F2F2"/>
            <w:vAlign w:val="center"/>
          </w:tcPr>
          <w:p w14:paraId="5E045154" w14:textId="77777777" w:rsidR="00850D29" w:rsidRPr="007947C7" w:rsidRDefault="00850D29" w:rsidP="00850D29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MARCA COMERCIAL:</w:t>
            </w:r>
          </w:p>
        </w:tc>
        <w:tc>
          <w:tcPr>
            <w:tcW w:w="6126" w:type="dxa"/>
          </w:tcPr>
          <w:p w14:paraId="66B0E43F" w14:textId="77777777" w:rsidR="00850D29" w:rsidRPr="007D1C35" w:rsidRDefault="0095223F" w:rsidP="0095223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URANOTEST EHRLICHIA-</w:t>
            </w:r>
            <w:proofErr w:type="gramStart"/>
            <w:r>
              <w:rPr>
                <w:b/>
                <w:sz w:val="16"/>
                <w:szCs w:val="16"/>
              </w:rPr>
              <w:t>ANAPLASMA</w:t>
            </w:r>
            <w:r w:rsidR="00850D29">
              <w:rPr>
                <w:sz w:val="16"/>
                <w:szCs w:val="16"/>
              </w:rPr>
              <w:t xml:space="preserve"> .</w:t>
            </w:r>
            <w:proofErr w:type="gramEnd"/>
            <w:r w:rsidR="00850D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Registrado en MARM con </w:t>
            </w:r>
            <w:proofErr w:type="gramStart"/>
            <w:r>
              <w:rPr>
                <w:sz w:val="16"/>
                <w:szCs w:val="16"/>
              </w:rPr>
              <w:t>el  nº</w:t>
            </w:r>
            <w:proofErr w:type="gramEnd"/>
            <w:r>
              <w:rPr>
                <w:sz w:val="16"/>
                <w:szCs w:val="16"/>
              </w:rPr>
              <w:t xml:space="preserve"> 3474</w:t>
            </w:r>
            <w:r w:rsidR="00850D29">
              <w:rPr>
                <w:sz w:val="16"/>
                <w:szCs w:val="16"/>
              </w:rPr>
              <w:t xml:space="preserve"> RD</w:t>
            </w:r>
          </w:p>
        </w:tc>
      </w:tr>
      <w:tr w:rsidR="00850D29" w:rsidRPr="007947C7" w14:paraId="627608F0" w14:textId="77777777">
        <w:tc>
          <w:tcPr>
            <w:tcW w:w="2518" w:type="dxa"/>
            <w:shd w:val="clear" w:color="auto" w:fill="F2F2F2"/>
            <w:vAlign w:val="center"/>
          </w:tcPr>
          <w:p w14:paraId="19519644" w14:textId="77777777" w:rsidR="00850D29" w:rsidRPr="007947C7" w:rsidRDefault="00850D29" w:rsidP="00850D29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Nº LOTE:</w:t>
            </w:r>
          </w:p>
        </w:tc>
        <w:tc>
          <w:tcPr>
            <w:tcW w:w="6126" w:type="dxa"/>
          </w:tcPr>
          <w:p w14:paraId="69FE7908" w14:textId="77777777" w:rsidR="00850D29" w:rsidRPr="007D1C35" w:rsidRDefault="00850D29" w:rsidP="00850D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en la caja o sobre de aluminio individual.</w:t>
            </w:r>
          </w:p>
        </w:tc>
      </w:tr>
    </w:tbl>
    <w:p w14:paraId="6541C1A4" w14:textId="77777777" w:rsidR="003C7C6B" w:rsidRDefault="003C7C6B" w:rsidP="003C7C6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38"/>
        <w:gridCol w:w="6175"/>
      </w:tblGrid>
      <w:tr w:rsidR="003C7C6B" w:rsidRPr="007947C7" w14:paraId="7910580D" w14:textId="77777777">
        <w:trPr>
          <w:trHeight w:val="210"/>
        </w:trPr>
        <w:tc>
          <w:tcPr>
            <w:tcW w:w="2538" w:type="dxa"/>
            <w:shd w:val="clear" w:color="auto" w:fill="F2F2F2"/>
          </w:tcPr>
          <w:p w14:paraId="26AEA458" w14:textId="77777777" w:rsidR="003C7C6B" w:rsidRPr="007947C7" w:rsidRDefault="003C7C6B" w:rsidP="00F86A69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RESULTADO </w:t>
            </w:r>
            <w:r w:rsidR="00F86A69">
              <w:rPr>
                <w:rFonts w:eastAsia="Times New Roman"/>
                <w:b/>
                <w:bCs/>
                <w:sz w:val="16"/>
                <w:szCs w:val="16"/>
              </w:rPr>
              <w:t>EHRLICHIA CANIS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175" w:type="dxa"/>
          </w:tcPr>
          <w:p w14:paraId="14E38FCD" w14:textId="77777777" w:rsidR="003C7C6B" w:rsidRPr="000D0C25" w:rsidRDefault="003C7C6B" w:rsidP="003C7C6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D0C25">
              <w:rPr>
                <w:rFonts w:eastAsia="Times New Roman"/>
                <w:b/>
                <w:bCs/>
                <w:sz w:val="20"/>
                <w:szCs w:val="20"/>
              </w:rPr>
              <w:t xml:space="preserve">  Positivo / Negativo</w:t>
            </w:r>
          </w:p>
        </w:tc>
      </w:tr>
      <w:tr w:rsidR="003C7C6B" w:rsidRPr="007947C7" w14:paraId="748EDB6F" w14:textId="77777777">
        <w:trPr>
          <w:trHeight w:val="205"/>
        </w:trPr>
        <w:tc>
          <w:tcPr>
            <w:tcW w:w="2538" w:type="dxa"/>
            <w:shd w:val="clear" w:color="auto" w:fill="F2F2F2"/>
          </w:tcPr>
          <w:p w14:paraId="030EEDDA" w14:textId="77777777" w:rsidR="003C7C6B" w:rsidRPr="007947C7" w:rsidRDefault="00F86A69" w:rsidP="00F86A69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RESULTADO ANAPLASMA PLATYS</w:t>
            </w:r>
            <w:r w:rsidR="003C7C6B">
              <w:rPr>
                <w:rFonts w:eastAsia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175" w:type="dxa"/>
          </w:tcPr>
          <w:p w14:paraId="6EC772E0" w14:textId="77777777" w:rsidR="003C7C6B" w:rsidRPr="000D0C25" w:rsidRDefault="003C7C6B" w:rsidP="003C7C6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Pr="000D0C25">
              <w:rPr>
                <w:rFonts w:eastAsia="Times New Roman"/>
                <w:b/>
                <w:bCs/>
                <w:sz w:val="20"/>
                <w:szCs w:val="20"/>
              </w:rPr>
              <w:t>Positivo / Negativo</w:t>
            </w:r>
          </w:p>
        </w:tc>
      </w:tr>
    </w:tbl>
    <w:p w14:paraId="27851CFF" w14:textId="77777777" w:rsidR="003C7C6B" w:rsidRPr="007947C7" w:rsidRDefault="003C7C6B" w:rsidP="003C7C6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3C7C6B" w:rsidRPr="007947C7" w14:paraId="37563D92" w14:textId="77777777">
        <w:tc>
          <w:tcPr>
            <w:tcW w:w="2518" w:type="dxa"/>
            <w:shd w:val="clear" w:color="auto" w:fill="F2F2F2"/>
          </w:tcPr>
          <w:p w14:paraId="38B63D3A" w14:textId="77777777" w:rsidR="003C7C6B" w:rsidRPr="007947C7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PRÓXIMA REVISIÓN</w:t>
            </w:r>
          </w:p>
        </w:tc>
        <w:tc>
          <w:tcPr>
            <w:tcW w:w="6126" w:type="dxa"/>
          </w:tcPr>
          <w:p w14:paraId="4257A4B3" w14:textId="77777777" w:rsidR="003C7C6B" w:rsidRPr="00A03C32" w:rsidRDefault="003C7C6B" w:rsidP="003C7C6B">
            <w:pPr>
              <w:rPr>
                <w:rFonts w:eastAsia="Times New Roman"/>
                <w:bCs/>
                <w:sz w:val="16"/>
                <w:szCs w:val="16"/>
              </w:rPr>
            </w:pPr>
            <w:r w:rsidRPr="00A03C32">
              <w:rPr>
                <w:rFonts w:eastAsia="Times New Roman"/>
                <w:bCs/>
                <w:sz w:val="16"/>
                <w:szCs w:val="16"/>
              </w:rPr>
              <w:t xml:space="preserve">  </w:t>
            </w:r>
          </w:p>
        </w:tc>
      </w:tr>
      <w:tr w:rsidR="003C7C6B" w:rsidRPr="007947C7" w14:paraId="38F3A8B5" w14:textId="77777777">
        <w:trPr>
          <w:trHeight w:val="2111"/>
        </w:trPr>
        <w:tc>
          <w:tcPr>
            <w:tcW w:w="2518" w:type="dxa"/>
            <w:shd w:val="clear" w:color="auto" w:fill="F2F2F2"/>
          </w:tcPr>
          <w:p w14:paraId="0284DC04" w14:textId="77777777" w:rsidR="003C7C6B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OTRAS RECOMENDACIONES:</w:t>
            </w:r>
          </w:p>
          <w:p w14:paraId="3DF92DFD" w14:textId="77777777" w:rsidR="003C7C6B" w:rsidRPr="007947C7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126" w:type="dxa"/>
          </w:tcPr>
          <w:p w14:paraId="1B662705" w14:textId="77777777" w:rsidR="003C7C6B" w:rsidRPr="00A03C32" w:rsidRDefault="003C7C6B" w:rsidP="003C7C6B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</w:tr>
    </w:tbl>
    <w:p w14:paraId="769C02F0" w14:textId="77777777" w:rsidR="003C7C6B" w:rsidRDefault="003C7C6B" w:rsidP="003C7C6B"/>
    <w:tbl>
      <w:tblPr>
        <w:tblpPr w:leftFromText="141" w:rightFromText="141" w:vertAnchor="text" w:horzAnchor="page" w:tblpX="5230" w:tblpY="249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09"/>
        <w:gridCol w:w="3261"/>
      </w:tblGrid>
      <w:tr w:rsidR="003C7C6B" w14:paraId="341DA738" w14:textId="77777777">
        <w:trPr>
          <w:trHeight w:val="417"/>
        </w:trPr>
        <w:tc>
          <w:tcPr>
            <w:tcW w:w="1809" w:type="dxa"/>
            <w:shd w:val="clear" w:color="auto" w:fill="F2F2F2"/>
          </w:tcPr>
          <w:p w14:paraId="5A29B390" w14:textId="77777777" w:rsidR="003C7C6B" w:rsidRPr="00AA0F99" w:rsidRDefault="003C7C6B" w:rsidP="003C7C6B">
            <w:pPr>
              <w:rPr>
                <w:b/>
                <w:sz w:val="16"/>
                <w:szCs w:val="16"/>
              </w:rPr>
            </w:pPr>
            <w:r w:rsidRPr="00AA0F99">
              <w:rPr>
                <w:b/>
                <w:sz w:val="16"/>
                <w:szCs w:val="16"/>
              </w:rPr>
              <w:t>Veterinario:</w:t>
            </w:r>
          </w:p>
        </w:tc>
        <w:tc>
          <w:tcPr>
            <w:tcW w:w="3261" w:type="dxa"/>
          </w:tcPr>
          <w:p w14:paraId="0CDA7741" w14:textId="77777777" w:rsidR="003C7C6B" w:rsidRPr="00A03C32" w:rsidRDefault="003C7C6B" w:rsidP="003C7C6B">
            <w:pPr>
              <w:rPr>
                <w:sz w:val="20"/>
                <w:szCs w:val="20"/>
              </w:rPr>
            </w:pPr>
          </w:p>
        </w:tc>
      </w:tr>
      <w:tr w:rsidR="003C7C6B" w14:paraId="1DC832DF" w14:textId="77777777">
        <w:trPr>
          <w:trHeight w:val="353"/>
        </w:trPr>
        <w:tc>
          <w:tcPr>
            <w:tcW w:w="1809" w:type="dxa"/>
            <w:shd w:val="clear" w:color="auto" w:fill="F2F2F2"/>
          </w:tcPr>
          <w:p w14:paraId="70A4E86E" w14:textId="77777777" w:rsidR="003C7C6B" w:rsidRPr="00AA0F99" w:rsidRDefault="003C7C6B" w:rsidP="003C7C6B">
            <w:pPr>
              <w:rPr>
                <w:b/>
                <w:sz w:val="16"/>
                <w:szCs w:val="16"/>
              </w:rPr>
            </w:pPr>
            <w:r w:rsidRPr="00AA0F99">
              <w:rPr>
                <w:b/>
                <w:sz w:val="16"/>
                <w:szCs w:val="16"/>
              </w:rPr>
              <w:t>Nº colegiado:</w:t>
            </w:r>
          </w:p>
        </w:tc>
        <w:tc>
          <w:tcPr>
            <w:tcW w:w="3261" w:type="dxa"/>
          </w:tcPr>
          <w:p w14:paraId="0175C30B" w14:textId="77777777" w:rsidR="003C7C6B" w:rsidRPr="00A03C32" w:rsidRDefault="003C7C6B" w:rsidP="003C7C6B">
            <w:pPr>
              <w:rPr>
                <w:sz w:val="20"/>
                <w:szCs w:val="20"/>
              </w:rPr>
            </w:pPr>
          </w:p>
        </w:tc>
      </w:tr>
      <w:tr w:rsidR="003C7C6B" w14:paraId="5BF2F899" w14:textId="77777777">
        <w:trPr>
          <w:trHeight w:val="800"/>
        </w:trPr>
        <w:tc>
          <w:tcPr>
            <w:tcW w:w="1809" w:type="dxa"/>
            <w:shd w:val="clear" w:color="auto" w:fill="F2F2F2"/>
          </w:tcPr>
          <w:p w14:paraId="24545F7E" w14:textId="77777777" w:rsidR="003C7C6B" w:rsidRPr="00AA0F99" w:rsidRDefault="003C7C6B" w:rsidP="003C7C6B">
            <w:pPr>
              <w:rPr>
                <w:b/>
                <w:sz w:val="16"/>
                <w:szCs w:val="16"/>
              </w:rPr>
            </w:pPr>
            <w:r w:rsidRPr="00AA0F99">
              <w:rPr>
                <w:b/>
                <w:sz w:val="16"/>
                <w:szCs w:val="16"/>
              </w:rPr>
              <w:t>Fecha y firma:</w:t>
            </w:r>
          </w:p>
        </w:tc>
        <w:tc>
          <w:tcPr>
            <w:tcW w:w="3261" w:type="dxa"/>
          </w:tcPr>
          <w:p w14:paraId="53E038E1" w14:textId="77777777" w:rsidR="003C7C6B" w:rsidRPr="00A03C32" w:rsidRDefault="003C7C6B" w:rsidP="003C7C6B">
            <w:pPr>
              <w:rPr>
                <w:sz w:val="20"/>
                <w:szCs w:val="20"/>
              </w:rPr>
            </w:pPr>
          </w:p>
        </w:tc>
      </w:tr>
    </w:tbl>
    <w:p w14:paraId="1337FA79" w14:textId="77777777" w:rsidR="003C7C6B" w:rsidRDefault="003C7C6B" w:rsidP="003C7C6B">
      <w:r>
        <w:tab/>
      </w:r>
      <w:r>
        <w:tab/>
      </w:r>
      <w:r>
        <w:tab/>
      </w:r>
    </w:p>
    <w:p w14:paraId="6590B538" w14:textId="77777777" w:rsidR="003C7C6B" w:rsidRDefault="003C7C6B" w:rsidP="003C7C6B"/>
    <w:p w14:paraId="7B850732" w14:textId="77777777" w:rsidR="003C7C6B" w:rsidRPr="00A03C32" w:rsidRDefault="003C7C6B" w:rsidP="003C7C6B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p w14:paraId="397211E9" w14:textId="77777777" w:rsidR="003C7C6B" w:rsidRPr="00A03C32" w:rsidRDefault="003C7C6B" w:rsidP="003C7C6B">
      <w:pPr>
        <w:rPr>
          <w:sz w:val="16"/>
          <w:szCs w:val="16"/>
        </w:rPr>
      </w:pPr>
      <w:r w:rsidRPr="00A03C32">
        <w:rPr>
          <w:sz w:val="20"/>
          <w:szCs w:val="20"/>
        </w:rPr>
        <w:tab/>
      </w:r>
      <w:r w:rsidRPr="00A03C32">
        <w:rPr>
          <w:sz w:val="20"/>
          <w:szCs w:val="20"/>
        </w:rPr>
        <w:tab/>
      </w:r>
      <w:r w:rsidRPr="00A03C32">
        <w:rPr>
          <w:sz w:val="20"/>
          <w:szCs w:val="20"/>
        </w:rPr>
        <w:tab/>
      </w:r>
      <w:r w:rsidRPr="00A03C32">
        <w:rPr>
          <w:sz w:val="20"/>
          <w:szCs w:val="20"/>
        </w:rPr>
        <w:tab/>
      </w:r>
    </w:p>
    <w:sectPr w:rsidR="003C7C6B" w:rsidRPr="00A03C32" w:rsidSect="003C7C6B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B581" w14:textId="77777777" w:rsidR="007F79E7" w:rsidRDefault="007F79E7" w:rsidP="003C7C6B">
      <w:pPr>
        <w:spacing w:after="0" w:line="240" w:lineRule="auto"/>
      </w:pPr>
      <w:r>
        <w:separator/>
      </w:r>
    </w:p>
  </w:endnote>
  <w:endnote w:type="continuationSeparator" w:id="0">
    <w:p w14:paraId="5C24AB91" w14:textId="77777777" w:rsidR="007F79E7" w:rsidRDefault="007F79E7" w:rsidP="003C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FB72" w14:textId="77777777" w:rsidR="007F79E7" w:rsidRDefault="007F79E7" w:rsidP="003C7C6B">
      <w:pPr>
        <w:spacing w:after="0" w:line="240" w:lineRule="auto"/>
      </w:pPr>
      <w:r>
        <w:separator/>
      </w:r>
    </w:p>
  </w:footnote>
  <w:footnote w:type="continuationSeparator" w:id="0">
    <w:p w14:paraId="4ADE4BBB" w14:textId="77777777" w:rsidR="007F79E7" w:rsidRDefault="007F79E7" w:rsidP="003C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571D" w14:textId="3B923F27" w:rsidR="003C7C6B" w:rsidRDefault="003C7C6B" w:rsidP="003322A2">
    <w:pPr>
      <w:ind w:left="1418"/>
      <w:rPr>
        <w:b/>
        <w:u w:val="single"/>
      </w:rPr>
    </w:pPr>
    <w:r w:rsidRPr="00D052CC">
      <w:rPr>
        <w:b/>
        <w:u w:val="single"/>
      </w:rPr>
      <w:t>CONTROL</w:t>
    </w:r>
    <w:r>
      <w:rPr>
        <w:b/>
        <w:u w:val="single"/>
      </w:rPr>
      <w:t xml:space="preserve"> DE </w:t>
    </w:r>
    <w:r w:rsidRPr="00D052CC">
      <w:rPr>
        <w:b/>
        <w:u w:val="single"/>
      </w:rPr>
      <w:t>PREVENCIÓN Y DIAGNÓSTICO</w:t>
    </w:r>
    <w:r w:rsidR="003322A2">
      <w:rPr>
        <w:b/>
        <w:u w:val="single"/>
      </w:rPr>
      <w:t xml:space="preserve"> </w:t>
    </w:r>
    <w:r w:rsidR="00ED796D">
      <w:rPr>
        <w:b/>
        <w:u w:val="single"/>
      </w:rPr>
      <w:t>EHRLICHI</w:t>
    </w:r>
    <w:r w:rsidR="003322A2">
      <w:rPr>
        <w:b/>
        <w:u w:val="single"/>
      </w:rPr>
      <w:t xml:space="preserve">OSIS Y </w:t>
    </w:r>
    <w:r w:rsidR="00ED796D">
      <w:rPr>
        <w:b/>
        <w:u w:val="single"/>
      </w:rPr>
      <w:t>ANAPLASM</w:t>
    </w:r>
    <w:r w:rsidR="003322A2">
      <w:rPr>
        <w:b/>
        <w:u w:val="single"/>
      </w:rPr>
      <w:t>OSIS</w:t>
    </w:r>
  </w:p>
  <w:p w14:paraId="37B6BA6B" w14:textId="77777777" w:rsidR="003C7C6B" w:rsidRDefault="003C7C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2CC"/>
    <w:rsid w:val="003322A2"/>
    <w:rsid w:val="003B725B"/>
    <w:rsid w:val="003C7C6B"/>
    <w:rsid w:val="007F79E7"/>
    <w:rsid w:val="00850D29"/>
    <w:rsid w:val="008B1961"/>
    <w:rsid w:val="0095223F"/>
    <w:rsid w:val="00C46E92"/>
    <w:rsid w:val="00D052CC"/>
    <w:rsid w:val="00D361D9"/>
    <w:rsid w:val="00ED796D"/>
    <w:rsid w:val="00F86A69"/>
    <w:rsid w:val="00F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83EC1B7"/>
  <w15:docId w15:val="{B8BDF34E-4140-4BC8-AA36-FF14D1A7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1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5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2CC"/>
  </w:style>
  <w:style w:type="paragraph" w:styleId="Piedepgina">
    <w:name w:val="footer"/>
    <w:basedOn w:val="Normal"/>
    <w:link w:val="PiedepginaCar"/>
    <w:uiPriority w:val="99"/>
    <w:unhideWhenUsed/>
    <w:rsid w:val="00D05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2CC"/>
  </w:style>
  <w:style w:type="paragraph" w:styleId="Textodeglobo">
    <w:name w:val="Balloon Text"/>
    <w:basedOn w:val="Normal"/>
    <w:link w:val="TextodegloboCar"/>
    <w:uiPriority w:val="99"/>
    <w:semiHidden/>
    <w:unhideWhenUsed/>
    <w:rsid w:val="00D0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2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22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lanormal"/>
    <w:uiPriority w:val="60"/>
    <w:rsid w:val="007226B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Cuadrculaclara1">
    <w:name w:val="Cuadrícula clara1"/>
    <w:basedOn w:val="Tablanormal"/>
    <w:uiPriority w:val="62"/>
    <w:rsid w:val="007226B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Links>
    <vt:vector size="6" baseType="variant">
      <vt:variant>
        <vt:i4>5111882</vt:i4>
      </vt:variant>
      <vt:variant>
        <vt:i4>-1</vt:i4>
      </vt:variant>
      <vt:variant>
        <vt:i4>1029</vt:i4>
      </vt:variant>
      <vt:variant>
        <vt:i4>1</vt:i4>
      </vt:variant>
      <vt:variant>
        <vt:lpwstr>Logo Urano version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Villanueva</dc:creator>
  <cp:lastModifiedBy>PC</cp:lastModifiedBy>
  <cp:revision>11</cp:revision>
  <cp:lastPrinted>2009-10-20T14:05:00Z</cp:lastPrinted>
  <dcterms:created xsi:type="dcterms:W3CDTF">2016-08-04T22:49:00Z</dcterms:created>
  <dcterms:modified xsi:type="dcterms:W3CDTF">2022-03-03T11:43:00Z</dcterms:modified>
</cp:coreProperties>
</file>